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F7" w:rsidRPr="007F13A9" w:rsidRDefault="004847F7" w:rsidP="00C87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F13A9">
        <w:rPr>
          <w:rFonts w:ascii="Times New Roman" w:hAnsi="Times New Roman" w:cs="Times New Roman"/>
          <w:b/>
          <w:bCs/>
          <w:sz w:val="32"/>
          <w:szCs w:val="32"/>
        </w:rPr>
        <w:t>INFORMACJE OGÓLNE</w:t>
      </w:r>
    </w:p>
    <w:p w:rsidR="00C875F1" w:rsidRPr="000F1280" w:rsidRDefault="00C875F1" w:rsidP="00C87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75F1" w:rsidRPr="000F1280" w:rsidRDefault="004847F7" w:rsidP="00C87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PONE – Program Ograniczenia Niskiej Emisji </w:t>
      </w:r>
      <w:r w:rsidR="00C875F1" w:rsidRPr="000F1280">
        <w:rPr>
          <w:rFonts w:ascii="Times New Roman" w:hAnsi="Times New Roman" w:cs="Times New Roman"/>
          <w:sz w:val="24"/>
          <w:szCs w:val="24"/>
        </w:rPr>
        <w:t xml:space="preserve">jest </w:t>
      </w:r>
      <w:r>
        <w:rPr>
          <w:rFonts w:ascii="Times New Roman" w:hAnsi="Times New Roman" w:cs="Times New Roman"/>
          <w:sz w:val="24"/>
          <w:szCs w:val="24"/>
        </w:rPr>
        <w:t>przeprowadzenie</w:t>
      </w:r>
      <w:r w:rsidR="00C875F1" w:rsidRPr="000F1280">
        <w:rPr>
          <w:rFonts w:ascii="Times New Roman" w:hAnsi="Times New Roman" w:cs="Times New Roman"/>
          <w:sz w:val="24"/>
          <w:szCs w:val="24"/>
        </w:rPr>
        <w:t xml:space="preserve"> wymiany źródła ciepła, a tym samym ograniczenie emisji zanieczyszczeń, w tym zanieczyszczeń pyłowych, z pieców oraz kotłowni opalanych paliwem węglowym, oraz ograniczenie emisji innych substancji powodujących przekroczenie standardów jakości powietrza.</w:t>
      </w:r>
    </w:p>
    <w:p w:rsidR="00C875F1" w:rsidRPr="000F1280" w:rsidRDefault="00C875F1" w:rsidP="00C87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75F1" w:rsidRPr="000F1280" w:rsidRDefault="004847F7" w:rsidP="00C87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Dotacji celowej udziela się</w:t>
      </w:r>
      <w:r w:rsidR="00C875F1" w:rsidRPr="000F1280">
        <w:rPr>
          <w:rFonts w:ascii="Times New Roman" w:hAnsi="Times New Roman" w:cs="Times New Roman"/>
          <w:sz w:val="24"/>
          <w:szCs w:val="24"/>
        </w:rPr>
        <w:t xml:space="preserve"> na realizację zadań z zakresu ochrony środowiska, </w:t>
      </w:r>
      <w:r w:rsidRPr="000F1280">
        <w:rPr>
          <w:rFonts w:ascii="Times New Roman" w:hAnsi="Times New Roman" w:cs="Times New Roman"/>
          <w:sz w:val="24"/>
          <w:szCs w:val="24"/>
        </w:rPr>
        <w:t xml:space="preserve">w </w:t>
      </w:r>
      <w:r w:rsidRPr="004847F7">
        <w:rPr>
          <w:rFonts w:ascii="Times New Roman" w:hAnsi="Times New Roman" w:cs="Times New Roman"/>
          <w:b/>
          <w:sz w:val="24"/>
          <w:szCs w:val="24"/>
        </w:rPr>
        <w:t>budynkach mieszkalnych jednorodzinnych</w:t>
      </w:r>
      <w:r>
        <w:rPr>
          <w:rFonts w:ascii="Times New Roman" w:hAnsi="Times New Roman" w:cs="Times New Roman"/>
          <w:sz w:val="24"/>
          <w:szCs w:val="24"/>
        </w:rPr>
        <w:t xml:space="preserve"> obejmujących </w:t>
      </w:r>
      <w:r w:rsidR="00C875F1" w:rsidRPr="000F1280">
        <w:rPr>
          <w:rFonts w:ascii="Times New Roman" w:hAnsi="Times New Roman" w:cs="Times New Roman"/>
          <w:sz w:val="24"/>
          <w:szCs w:val="24"/>
        </w:rPr>
        <w:t>trwałą zmianę systemu ogrzewania opartego na węglu, polegającą na:</w:t>
      </w:r>
    </w:p>
    <w:p w:rsidR="00C875F1" w:rsidRPr="000F1280" w:rsidRDefault="00C875F1" w:rsidP="00C87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280">
        <w:rPr>
          <w:rFonts w:ascii="Times New Roman" w:hAnsi="Times New Roman" w:cs="Times New Roman"/>
          <w:sz w:val="24"/>
          <w:szCs w:val="24"/>
        </w:rPr>
        <w:t>a) podłączeniu do miejskiej sieci ciepłowniczej,</w:t>
      </w:r>
    </w:p>
    <w:p w:rsidR="00C875F1" w:rsidRPr="000F1280" w:rsidRDefault="00C875F1" w:rsidP="00C87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280">
        <w:rPr>
          <w:rFonts w:ascii="Times New Roman" w:hAnsi="Times New Roman" w:cs="Times New Roman"/>
          <w:sz w:val="24"/>
          <w:szCs w:val="24"/>
        </w:rPr>
        <w:t>b) zainstalowaniu ogrzewania gazowego, z zastosowaniem kotła kondensacyjnego,</w:t>
      </w:r>
    </w:p>
    <w:p w:rsidR="00C875F1" w:rsidRDefault="00C875F1" w:rsidP="00484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280">
        <w:rPr>
          <w:rFonts w:ascii="Times New Roman" w:hAnsi="Times New Roman" w:cs="Times New Roman"/>
          <w:sz w:val="24"/>
          <w:szCs w:val="24"/>
        </w:rPr>
        <w:t xml:space="preserve">c) zainstalowanie ogrzewania zasilanego drewnem opałowym (zgazowane drewno lub </w:t>
      </w:r>
      <w:proofErr w:type="spellStart"/>
      <w:r w:rsidRPr="000F1280">
        <w:rPr>
          <w:rFonts w:ascii="Times New Roman" w:hAnsi="Times New Roman" w:cs="Times New Roman"/>
          <w:sz w:val="24"/>
          <w:szCs w:val="24"/>
        </w:rPr>
        <w:t>pel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0F1280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0F1280">
        <w:rPr>
          <w:rFonts w:ascii="Times New Roman" w:hAnsi="Times New Roman" w:cs="Times New Roman"/>
          <w:sz w:val="24"/>
          <w:szCs w:val="24"/>
        </w:rPr>
        <w:t>),</w:t>
      </w:r>
    </w:p>
    <w:p w:rsidR="0052136F" w:rsidRDefault="0052136F" w:rsidP="00484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zainstalowanie ogrzewania zasilanego pompą ciepła.</w:t>
      </w:r>
    </w:p>
    <w:p w:rsidR="004847F7" w:rsidRPr="004847F7" w:rsidRDefault="004847F7" w:rsidP="00484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8CA" w:rsidRDefault="004847F7" w:rsidP="00CA11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Beneficjentem dotacji</w:t>
      </w:r>
      <w:r w:rsidR="00C875F1" w:rsidRPr="000F12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1166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166">
        <w:rPr>
          <w:rFonts w:ascii="Times New Roman" w:hAnsi="Times New Roman" w:cs="Times New Roman"/>
          <w:sz w:val="24"/>
          <w:szCs w:val="24"/>
        </w:rPr>
        <w:t xml:space="preserve">osoba fizyczna legitymująca się tytułem prawnym do </w:t>
      </w:r>
      <w:r w:rsidR="00C875F1" w:rsidRPr="000F1280">
        <w:rPr>
          <w:rFonts w:ascii="Times New Roman" w:hAnsi="Times New Roman" w:cs="Times New Roman"/>
          <w:sz w:val="24"/>
          <w:szCs w:val="24"/>
        </w:rPr>
        <w:t>nieruchomości</w:t>
      </w:r>
      <w:r w:rsidR="00CA1166">
        <w:rPr>
          <w:rFonts w:ascii="Times New Roman" w:hAnsi="Times New Roman" w:cs="Times New Roman"/>
          <w:sz w:val="24"/>
          <w:szCs w:val="24"/>
        </w:rPr>
        <w:t xml:space="preserve"> (</w:t>
      </w:r>
      <w:r w:rsidR="00CA1166" w:rsidRPr="000F1280">
        <w:rPr>
          <w:rFonts w:ascii="Times New Roman" w:hAnsi="Times New Roman" w:cs="Times New Roman"/>
          <w:sz w:val="24"/>
          <w:szCs w:val="24"/>
        </w:rPr>
        <w:t>wynikającym z prawa własności, prawa użytkowania wieczystego, ograniczonego prawa rzeczoweg</w:t>
      </w:r>
      <w:r w:rsidR="00CA1166">
        <w:rPr>
          <w:rFonts w:ascii="Times New Roman" w:hAnsi="Times New Roman" w:cs="Times New Roman"/>
          <w:sz w:val="24"/>
          <w:szCs w:val="24"/>
        </w:rPr>
        <w:t>o lub stosunku zobowiązaniowego) położonej</w:t>
      </w:r>
      <w:r w:rsidR="00CA1166" w:rsidRPr="000F1280">
        <w:rPr>
          <w:rFonts w:ascii="Times New Roman" w:hAnsi="Times New Roman" w:cs="Times New Roman"/>
          <w:sz w:val="24"/>
          <w:szCs w:val="24"/>
        </w:rPr>
        <w:t xml:space="preserve"> w granicach administracyjnych </w:t>
      </w:r>
      <w:r w:rsidR="00CA1166">
        <w:rPr>
          <w:rFonts w:ascii="Times New Roman" w:hAnsi="Times New Roman" w:cs="Times New Roman"/>
          <w:sz w:val="24"/>
          <w:szCs w:val="24"/>
        </w:rPr>
        <w:t>Miasta</w:t>
      </w:r>
      <w:r w:rsidR="00CA1166" w:rsidRPr="000F1280">
        <w:rPr>
          <w:rFonts w:ascii="Times New Roman" w:hAnsi="Times New Roman" w:cs="Times New Roman"/>
          <w:sz w:val="24"/>
          <w:szCs w:val="24"/>
        </w:rPr>
        <w:t xml:space="preserve"> Łomża.</w:t>
      </w:r>
    </w:p>
    <w:p w:rsidR="00CA1166" w:rsidRDefault="00CA1166" w:rsidP="00C87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5F1" w:rsidRPr="00CA1166" w:rsidRDefault="00C875F1" w:rsidP="00C87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166">
        <w:rPr>
          <w:rFonts w:ascii="Times New Roman" w:hAnsi="Times New Roman" w:cs="Times New Roman"/>
          <w:b/>
          <w:sz w:val="24"/>
          <w:szCs w:val="24"/>
        </w:rPr>
        <w:t>Dotacja zostaje udzielona wyłącznie na dofinansowanie kosztów inwestycyjnych koniecznych do realizacji zadania, a w szczególności na pokrycie:</w:t>
      </w:r>
    </w:p>
    <w:p w:rsidR="00C875F1" w:rsidRPr="00E003C7" w:rsidRDefault="00C875F1" w:rsidP="00C875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66">
        <w:rPr>
          <w:rFonts w:ascii="Times New Roman" w:hAnsi="Times New Roman" w:cs="Times New Roman"/>
          <w:b/>
          <w:sz w:val="24"/>
          <w:szCs w:val="24"/>
        </w:rPr>
        <w:t>kosztów podłączenia do miejskiej sieci ciepłowniczej:</w:t>
      </w:r>
    </w:p>
    <w:p w:rsidR="00C875F1" w:rsidRPr="00585421" w:rsidRDefault="00C875F1" w:rsidP="00C875F1">
      <w:p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hAnsi="Times New Roman" w:cs="Times New Roman"/>
          <w:sz w:val="24"/>
          <w:szCs w:val="24"/>
        </w:rPr>
      </w:pPr>
      <w:r w:rsidRPr="00CA1166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585421">
        <w:rPr>
          <w:rFonts w:ascii="Times New Roman" w:hAnsi="Times New Roman" w:cs="Times New Roman"/>
          <w:sz w:val="24"/>
          <w:szCs w:val="24"/>
        </w:rPr>
        <w:t xml:space="preserve">wykonania części wewnętrznej instalacji centralnego ogrzewania oraz ciepłej wody użytkowej w zakresie niezbędnym do podłączenia węzła cieplnego do instalacji istniejącej, </w:t>
      </w:r>
    </w:p>
    <w:p w:rsidR="00C875F1" w:rsidRPr="00585421" w:rsidRDefault="00C875F1" w:rsidP="00C875F1">
      <w:p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hAnsi="Times New Roman" w:cs="Times New Roman"/>
          <w:sz w:val="24"/>
          <w:szCs w:val="24"/>
        </w:rPr>
      </w:pPr>
      <w:r w:rsidRPr="00585421">
        <w:rPr>
          <w:rFonts w:ascii="Times New Roman" w:hAnsi="Times New Roman" w:cs="Times New Roman"/>
          <w:sz w:val="24"/>
          <w:szCs w:val="24"/>
        </w:rPr>
        <w:t>- montażu urządzeń węzła cieplnego, o ile urządzenia węzła cieplnego pozostaną własnością wnioskodawcy;</w:t>
      </w:r>
    </w:p>
    <w:p w:rsidR="00C875F1" w:rsidRPr="00585421" w:rsidRDefault="00C875F1" w:rsidP="00C875F1">
      <w:p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hAnsi="Times New Roman" w:cs="Times New Roman"/>
          <w:sz w:val="24"/>
          <w:szCs w:val="24"/>
        </w:rPr>
      </w:pPr>
      <w:r w:rsidRPr="00585421">
        <w:rPr>
          <w:rFonts w:ascii="Times New Roman" w:hAnsi="Times New Roman" w:cs="Times New Roman"/>
          <w:sz w:val="24"/>
          <w:szCs w:val="24"/>
        </w:rPr>
        <w:t>- wykonania instalacji elektrycznej w zakresie niezbędnym do zasilania węzła cieplnego;</w:t>
      </w:r>
    </w:p>
    <w:p w:rsidR="00C875F1" w:rsidRPr="00585421" w:rsidRDefault="00C875F1" w:rsidP="00C875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421">
        <w:rPr>
          <w:rFonts w:ascii="Times New Roman" w:hAnsi="Times New Roman" w:cs="Times New Roman"/>
          <w:b/>
          <w:sz w:val="24"/>
          <w:szCs w:val="24"/>
        </w:rPr>
        <w:t>kosztów wykonania demontażu indywidualnych kotłowni lub palenisk węglowych;</w:t>
      </w:r>
    </w:p>
    <w:p w:rsidR="00C875F1" w:rsidRPr="00585421" w:rsidRDefault="00C875F1" w:rsidP="00C875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421">
        <w:rPr>
          <w:rFonts w:ascii="Times New Roman" w:hAnsi="Times New Roman" w:cs="Times New Roman"/>
          <w:b/>
          <w:sz w:val="24"/>
          <w:szCs w:val="24"/>
        </w:rPr>
        <w:t>kosztów zakupu i montażu nowego źródła ogrzewania, przy czym źródło to powinno być fabrycznie nowe (nieużywane) i z gwarancją;</w:t>
      </w:r>
    </w:p>
    <w:p w:rsidR="00C875F1" w:rsidRPr="00585421" w:rsidRDefault="00C875F1" w:rsidP="00C875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421">
        <w:rPr>
          <w:rFonts w:ascii="Times New Roman" w:hAnsi="Times New Roman" w:cs="Times New Roman"/>
          <w:b/>
          <w:sz w:val="24"/>
          <w:szCs w:val="24"/>
        </w:rPr>
        <w:t xml:space="preserve">wykonania wewnętrznej instalacji c.o. instalacji gazowej i instalacji elektrycznej, </w:t>
      </w:r>
      <w:r w:rsidRPr="00585421">
        <w:rPr>
          <w:rFonts w:ascii="Times New Roman" w:hAnsi="Times New Roman" w:cs="Times New Roman"/>
          <w:b/>
          <w:sz w:val="24"/>
          <w:szCs w:val="24"/>
          <w:u w:val="single"/>
        </w:rPr>
        <w:t>w zakresie niezbędnym do montażu i podłączenia nowego źródła ogrzewania</w:t>
      </w:r>
      <w:r w:rsidRPr="00585421">
        <w:rPr>
          <w:rFonts w:ascii="Times New Roman" w:hAnsi="Times New Roman" w:cs="Times New Roman"/>
          <w:b/>
          <w:sz w:val="24"/>
          <w:szCs w:val="24"/>
        </w:rPr>
        <w:t>;</w:t>
      </w:r>
    </w:p>
    <w:p w:rsidR="00C875F1" w:rsidRPr="00585421" w:rsidRDefault="00C875F1" w:rsidP="00C875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5421">
        <w:rPr>
          <w:rFonts w:ascii="Times New Roman" w:hAnsi="Times New Roman" w:cs="Times New Roman"/>
          <w:b/>
          <w:sz w:val="24"/>
          <w:szCs w:val="24"/>
        </w:rPr>
        <w:t xml:space="preserve">kosztów nabycia materiałów lub robót budowlanych, </w:t>
      </w:r>
      <w:r w:rsidRPr="00585421">
        <w:rPr>
          <w:rFonts w:ascii="Times New Roman" w:hAnsi="Times New Roman" w:cs="Times New Roman"/>
          <w:b/>
          <w:sz w:val="24"/>
          <w:szCs w:val="24"/>
          <w:u w:val="single"/>
        </w:rPr>
        <w:t>w zakresie niezbędnym do montażu i podłączenia nowego źródła ogrzewania;</w:t>
      </w:r>
    </w:p>
    <w:p w:rsidR="00C875F1" w:rsidRDefault="00C875F1" w:rsidP="00C875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421">
        <w:rPr>
          <w:rFonts w:ascii="Times New Roman" w:hAnsi="Times New Roman" w:cs="Times New Roman"/>
          <w:b/>
          <w:sz w:val="24"/>
          <w:szCs w:val="24"/>
        </w:rPr>
        <w:t>kosztów modernizacji systemu odprowadzania spalin niezbędnego do prawidłowego funkcjonowania nowego źródła ogrzewania;</w:t>
      </w:r>
    </w:p>
    <w:p w:rsidR="0052136F" w:rsidRPr="0052136F" w:rsidRDefault="0052136F" w:rsidP="005213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36F">
        <w:rPr>
          <w:rFonts w:ascii="Times New Roman" w:hAnsi="Times New Roman" w:cs="Times New Roman"/>
          <w:b/>
          <w:sz w:val="24"/>
          <w:szCs w:val="24"/>
        </w:rPr>
        <w:t xml:space="preserve">kosztów zakupu i montażu instalacji pompy ciepła wraz z kosztami wymienionymi </w:t>
      </w:r>
    </w:p>
    <w:p w:rsidR="0052136F" w:rsidRPr="0052136F" w:rsidRDefault="0052136F" w:rsidP="0052136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podpunktach 2</w:t>
      </w:r>
      <w:r w:rsidRPr="0052136F">
        <w:rPr>
          <w:rFonts w:ascii="Times New Roman" w:hAnsi="Times New Roman" w:cs="Times New Roman"/>
          <w:b/>
          <w:sz w:val="24"/>
          <w:szCs w:val="24"/>
        </w:rPr>
        <w:t>), 3)</w:t>
      </w:r>
      <w:r>
        <w:rPr>
          <w:rFonts w:ascii="Times New Roman" w:hAnsi="Times New Roman" w:cs="Times New Roman"/>
          <w:b/>
          <w:sz w:val="24"/>
          <w:szCs w:val="24"/>
        </w:rPr>
        <w:t>, 4) i 5</w:t>
      </w:r>
      <w:r w:rsidRPr="0052136F">
        <w:rPr>
          <w:rFonts w:ascii="Times New Roman" w:hAnsi="Times New Roman" w:cs="Times New Roman"/>
          <w:b/>
          <w:sz w:val="24"/>
          <w:szCs w:val="24"/>
        </w:rPr>
        <w:t>).</w:t>
      </w:r>
    </w:p>
    <w:p w:rsidR="0052136F" w:rsidRPr="00585421" w:rsidRDefault="0052136F" w:rsidP="0052136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4E44" w:rsidRDefault="00124E44" w:rsidP="00CA1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5F1" w:rsidRPr="00585421" w:rsidRDefault="00C875F1" w:rsidP="00C87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421">
        <w:rPr>
          <w:rFonts w:ascii="Times New Roman" w:hAnsi="Times New Roman" w:cs="Times New Roman"/>
          <w:b/>
          <w:sz w:val="24"/>
          <w:szCs w:val="24"/>
        </w:rPr>
        <w:t>Dotacja nie może być wykorzystana na:</w:t>
      </w:r>
    </w:p>
    <w:p w:rsidR="00C875F1" w:rsidRPr="00124E44" w:rsidRDefault="00C875F1" w:rsidP="00C875F1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4E44">
        <w:rPr>
          <w:rFonts w:ascii="Times New Roman" w:hAnsi="Times New Roman" w:cs="Times New Roman"/>
          <w:sz w:val="24"/>
          <w:szCs w:val="24"/>
        </w:rPr>
        <w:t>1) dokumentację sporządzaną w ramach przygotowania zadania (projekt budowlano – wykonawczy montażu instalacji);</w:t>
      </w:r>
    </w:p>
    <w:p w:rsidR="00C875F1" w:rsidRPr="00124E44" w:rsidRDefault="00C875F1" w:rsidP="00C875F1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4E44">
        <w:rPr>
          <w:rFonts w:ascii="Times New Roman" w:hAnsi="Times New Roman" w:cs="Times New Roman"/>
          <w:sz w:val="24"/>
          <w:szCs w:val="24"/>
        </w:rPr>
        <w:t>2) zadania, których realizacja nie gwarantuje trwałego efektu ekologicznego;</w:t>
      </w:r>
    </w:p>
    <w:p w:rsidR="00C875F1" w:rsidRPr="00124E44" w:rsidRDefault="00C875F1" w:rsidP="00C875F1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4E44">
        <w:rPr>
          <w:rFonts w:ascii="Times New Roman" w:hAnsi="Times New Roman" w:cs="Times New Roman"/>
          <w:sz w:val="24"/>
          <w:szCs w:val="24"/>
        </w:rPr>
        <w:t>3) budowę zewnętrznych sieci ciepłowniczych, energetycznych lub gazowych;</w:t>
      </w:r>
    </w:p>
    <w:p w:rsidR="00C875F1" w:rsidRPr="00124E44" w:rsidRDefault="00C875F1" w:rsidP="00C875F1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4E44">
        <w:rPr>
          <w:rFonts w:ascii="Times New Roman" w:hAnsi="Times New Roman" w:cs="Times New Roman"/>
          <w:sz w:val="24"/>
          <w:szCs w:val="24"/>
        </w:rPr>
        <w:t>4) zakup urządzeń grzewczych niestanowiących trwałego wyposażenia mieszkań;</w:t>
      </w:r>
    </w:p>
    <w:p w:rsidR="00C875F1" w:rsidRPr="00124E44" w:rsidRDefault="00C875F1" w:rsidP="00C875F1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4E44">
        <w:rPr>
          <w:rFonts w:ascii="Times New Roman" w:hAnsi="Times New Roman" w:cs="Times New Roman"/>
          <w:sz w:val="24"/>
          <w:szCs w:val="24"/>
        </w:rPr>
        <w:lastRenderedPageBreak/>
        <w:t xml:space="preserve">5) zakup i montaż węzła cieplnego w przypadku, gdy pozostanie on własnością dostawcy ciepła. </w:t>
      </w:r>
    </w:p>
    <w:p w:rsidR="00585421" w:rsidRDefault="00585421" w:rsidP="00C87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A9" w:rsidRDefault="00C875F1" w:rsidP="007F1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443">
        <w:rPr>
          <w:rFonts w:ascii="Times New Roman" w:hAnsi="Times New Roman" w:cs="Times New Roman"/>
          <w:sz w:val="24"/>
          <w:szCs w:val="24"/>
        </w:rPr>
        <w:t xml:space="preserve">Dotacją objęte są urządzenia fabrycznie nowe (nieużywane), z ważną gwarancją producenta, </w:t>
      </w:r>
      <w:r>
        <w:rPr>
          <w:rFonts w:ascii="Times New Roman" w:hAnsi="Times New Roman" w:cs="Times New Roman"/>
          <w:sz w:val="24"/>
          <w:szCs w:val="24"/>
        </w:rPr>
        <w:t xml:space="preserve">które zamontowane zostały po raz pierwszy, spełniające wszelkie konieczne normy </w:t>
      </w:r>
      <w:r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Pr="00CE6443">
        <w:rPr>
          <w:rFonts w:ascii="Times New Roman" w:hAnsi="Times New Roman" w:cs="Times New Roman"/>
          <w:sz w:val="24"/>
          <w:szCs w:val="24"/>
        </w:rPr>
        <w:t>dopuszczone do użytkowania na terenie Polski.</w:t>
      </w:r>
    </w:p>
    <w:p w:rsidR="007F13A9" w:rsidRPr="000E04A7" w:rsidRDefault="007F13A9" w:rsidP="007F1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F13A9">
        <w:rPr>
          <w:rFonts w:ascii="Times New Roman" w:hAnsi="Times New Roman" w:cs="Times New Roman"/>
          <w:i/>
          <w:sz w:val="24"/>
          <w:szCs w:val="24"/>
        </w:rPr>
        <w:t xml:space="preserve">*Zarówno piec jak i system odprowadzenia spalin (komin – wkład kominowy) powinny odpowiadać pod względem emisyjnym wymogom norm, rozporządzeń oraz aktów unijnych obowiązujących dla pieca na </w:t>
      </w:r>
      <w:proofErr w:type="spellStart"/>
      <w:r w:rsidRPr="007F13A9">
        <w:rPr>
          <w:rFonts w:ascii="Times New Roman" w:hAnsi="Times New Roman" w:cs="Times New Roman"/>
          <w:i/>
          <w:sz w:val="24"/>
          <w:szCs w:val="24"/>
        </w:rPr>
        <w:t>pellet</w:t>
      </w:r>
      <w:proofErr w:type="spellEnd"/>
      <w:r w:rsidRPr="007F13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(kotły</w:t>
      </w:r>
      <w:r w:rsidR="00F02CC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0E04A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</w:t>
      </w:r>
      <w:r w:rsidRPr="007F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k</w:t>
      </w:r>
      <w:r w:rsidRPr="000E04A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lasy</w:t>
      </w:r>
      <w:r w:rsidRPr="007F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0E04A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7F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automatyczne bez</w:t>
      </w:r>
      <w:r w:rsidRPr="000E04A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rusztu awaryjnego </w:t>
      </w:r>
      <w:r w:rsidRPr="007F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zestawie).</w:t>
      </w:r>
    </w:p>
    <w:p w:rsidR="00124E44" w:rsidRPr="00CE6443" w:rsidRDefault="00124E44" w:rsidP="00C87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A9" w:rsidRDefault="00F02CCC" w:rsidP="00C87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CCC">
        <w:rPr>
          <w:rFonts w:ascii="Times New Roman" w:hAnsi="Times New Roman" w:cs="Times New Roman"/>
          <w:sz w:val="24"/>
          <w:szCs w:val="24"/>
        </w:rPr>
        <w:t>Część kwoty zadania dotowana przez Urząd Miasta (wysokość dotacji) nie może być równocześnie dofinansowana ze środków finansowych pozyskanych ze źródeł zewnętrznych w innych programach.</w:t>
      </w:r>
    </w:p>
    <w:p w:rsidR="00124E44" w:rsidRDefault="00124E44" w:rsidP="00C87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CCC" w:rsidRDefault="00F02CCC" w:rsidP="00C87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1F8">
        <w:rPr>
          <w:rFonts w:ascii="Times New Roman" w:hAnsi="Times New Roman" w:cs="Times New Roman"/>
          <w:sz w:val="24"/>
          <w:szCs w:val="24"/>
        </w:rPr>
        <w:t>Udzielen</w:t>
      </w:r>
      <w:r>
        <w:rPr>
          <w:rFonts w:ascii="Times New Roman" w:hAnsi="Times New Roman" w:cs="Times New Roman"/>
          <w:sz w:val="24"/>
          <w:szCs w:val="24"/>
        </w:rPr>
        <w:t>ie dotacji następuje na wniosek, złożony w określonym przez Miasto Łomża terminie</w:t>
      </w:r>
    </w:p>
    <w:p w:rsidR="00F02CCC" w:rsidRPr="003A51F8" w:rsidRDefault="00F02CCC" w:rsidP="00F02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1F8">
        <w:rPr>
          <w:rFonts w:ascii="Times New Roman" w:hAnsi="Times New Roman" w:cs="Times New Roman"/>
          <w:sz w:val="24"/>
          <w:szCs w:val="24"/>
        </w:rPr>
        <w:t>Wniosek o udzielenie dotacji winien spełniać następujące warunki formalne:</w:t>
      </w:r>
    </w:p>
    <w:p w:rsidR="00F02CCC" w:rsidRPr="003A51F8" w:rsidRDefault="00F02CCC" w:rsidP="00F02CC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A51F8">
        <w:rPr>
          <w:rFonts w:ascii="Times New Roman" w:hAnsi="Times New Roman" w:cs="Times New Roman"/>
          <w:sz w:val="24"/>
          <w:szCs w:val="24"/>
        </w:rPr>
        <w:t>1) być złożony na właściwym formularzu,</w:t>
      </w:r>
    </w:p>
    <w:p w:rsidR="00F02CCC" w:rsidRPr="003A51F8" w:rsidRDefault="00F02CCC" w:rsidP="00F02CC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A51F8">
        <w:rPr>
          <w:rFonts w:ascii="Times New Roman" w:hAnsi="Times New Roman" w:cs="Times New Roman"/>
          <w:sz w:val="24"/>
          <w:szCs w:val="24"/>
        </w:rPr>
        <w:t>2) mieć wypełnione wszystkie wymagane pozycje,</w:t>
      </w:r>
    </w:p>
    <w:p w:rsidR="00F02CCC" w:rsidRPr="003A51F8" w:rsidRDefault="00F02CCC" w:rsidP="00F02CC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A51F8">
        <w:rPr>
          <w:rFonts w:ascii="Times New Roman" w:hAnsi="Times New Roman" w:cs="Times New Roman"/>
          <w:sz w:val="24"/>
          <w:szCs w:val="24"/>
        </w:rPr>
        <w:t>3) być opatrzony podpisem beneficjenta,</w:t>
      </w:r>
    </w:p>
    <w:p w:rsidR="00F02CCC" w:rsidRDefault="00F02CCC" w:rsidP="00F02CC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1F8">
        <w:rPr>
          <w:rFonts w:ascii="Times New Roman" w:hAnsi="Times New Roman" w:cs="Times New Roman"/>
          <w:sz w:val="24"/>
          <w:szCs w:val="24"/>
        </w:rPr>
        <w:t>4) mieć dołączone wszystkie wymagane załączniki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2CCC" w:rsidRPr="00CE6443" w:rsidRDefault="00F02CCC" w:rsidP="00C87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7F7" w:rsidRPr="007F13A9" w:rsidRDefault="004847F7" w:rsidP="00484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3A9">
        <w:rPr>
          <w:rFonts w:ascii="Times New Roman" w:hAnsi="Times New Roman" w:cs="Times New Roman"/>
          <w:b/>
          <w:sz w:val="24"/>
          <w:szCs w:val="24"/>
        </w:rPr>
        <w:t>Ustala się następujący tryb postępowania w sprawie rozliczenia dotacji:</w:t>
      </w:r>
    </w:p>
    <w:p w:rsidR="004847F7" w:rsidRPr="000F1280" w:rsidRDefault="004847F7" w:rsidP="004847F7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F1280">
        <w:rPr>
          <w:rFonts w:ascii="Times New Roman" w:hAnsi="Times New Roman" w:cs="Times New Roman"/>
          <w:sz w:val="24"/>
          <w:szCs w:val="24"/>
        </w:rPr>
        <w:t>1) beneficjent zobowiązany jest do rozliczenia dotacji w terminie określonym w umowie, o której mowa w § 12 ust. 1 pkt 3, jednak nie później niż do dnia 15 listopada roku, w którym nastąpiło wykonanie zadania;</w:t>
      </w:r>
    </w:p>
    <w:p w:rsidR="004847F7" w:rsidRPr="000F1280" w:rsidRDefault="004847F7" w:rsidP="004847F7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F1280">
        <w:rPr>
          <w:rFonts w:ascii="Times New Roman" w:hAnsi="Times New Roman" w:cs="Times New Roman"/>
          <w:sz w:val="24"/>
          <w:szCs w:val="24"/>
        </w:rPr>
        <w:t>2) beneficjent przedkłada wniosek o rozliczenie dotacji z załączonymi oryginałami faktur, faktur VAT lub rachunków oraz innymi dokumentami potwierdzającymi:</w:t>
      </w:r>
    </w:p>
    <w:p w:rsidR="004847F7" w:rsidRPr="000F1280" w:rsidRDefault="004847F7" w:rsidP="004847F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F1280">
        <w:rPr>
          <w:rFonts w:ascii="Times New Roman" w:hAnsi="Times New Roman" w:cs="Times New Roman"/>
          <w:sz w:val="24"/>
          <w:szCs w:val="24"/>
        </w:rPr>
        <w:t>a) wykonanie zadania objętego dotacją,</w:t>
      </w:r>
    </w:p>
    <w:p w:rsidR="004847F7" w:rsidRPr="000F1280" w:rsidRDefault="004847F7" w:rsidP="004847F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F1280">
        <w:rPr>
          <w:rFonts w:ascii="Times New Roman" w:hAnsi="Times New Roman" w:cs="Times New Roman"/>
          <w:sz w:val="24"/>
          <w:szCs w:val="24"/>
        </w:rPr>
        <w:t>b) poniesienie kosztów koniecznych do wykonania zadania objętego dotacją.</w:t>
      </w:r>
    </w:p>
    <w:p w:rsidR="00F173F5" w:rsidRPr="000F1280" w:rsidRDefault="004847F7" w:rsidP="00484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280">
        <w:rPr>
          <w:rFonts w:ascii="Times New Roman" w:hAnsi="Times New Roman" w:cs="Times New Roman"/>
          <w:sz w:val="24"/>
          <w:szCs w:val="24"/>
        </w:rPr>
        <w:t>Beneficjent zobowiązany jest do realizacji zadania po podpisaniu umowy, w terminach, zakresie i w sposób określony w umowie.</w:t>
      </w:r>
    </w:p>
    <w:p w:rsidR="004847F7" w:rsidRPr="000F1280" w:rsidRDefault="004847F7" w:rsidP="00484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47F7" w:rsidRPr="00F02CCC" w:rsidRDefault="004847F7" w:rsidP="00484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02CCC">
        <w:rPr>
          <w:rFonts w:ascii="Times New Roman" w:hAnsi="Times New Roman" w:cs="Times New Roman"/>
          <w:b/>
          <w:sz w:val="28"/>
          <w:szCs w:val="24"/>
        </w:rPr>
        <w:t>Przekazanie dotacji następuje po zakończeniu i przyjęciu prawidłowego rozliczenia realizacji zadania określonego w umowie.</w:t>
      </w:r>
      <w:r w:rsidR="00F173F5" w:rsidRPr="00F02CCC">
        <w:rPr>
          <w:rFonts w:ascii="Times New Roman" w:hAnsi="Times New Roman" w:cs="Times New Roman"/>
          <w:b/>
          <w:sz w:val="28"/>
          <w:szCs w:val="24"/>
        </w:rPr>
        <w:t xml:space="preserve"> Dodatkowo Urząd zastrzega możliwość weryfikacji wykazanych kosztów pod względem ich zasadności. W przypadku stwierdzenia, że koszty są zawyżone może nastąpić odmowa udzielenia dotacji.</w:t>
      </w:r>
    </w:p>
    <w:p w:rsidR="004847F7" w:rsidRPr="00F02CCC" w:rsidRDefault="004847F7" w:rsidP="00484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C875F1" w:rsidRDefault="00C875F1"/>
    <w:sectPr w:rsidR="00C87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C67FD"/>
    <w:multiLevelType w:val="hybridMultilevel"/>
    <w:tmpl w:val="19B81B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F05F3"/>
    <w:multiLevelType w:val="hybridMultilevel"/>
    <w:tmpl w:val="5A6C71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F109B"/>
    <w:multiLevelType w:val="hybridMultilevel"/>
    <w:tmpl w:val="3F2E2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85C80"/>
    <w:multiLevelType w:val="hybridMultilevel"/>
    <w:tmpl w:val="7D687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F1"/>
    <w:rsid w:val="000E04A7"/>
    <w:rsid w:val="00124E44"/>
    <w:rsid w:val="002C4DDC"/>
    <w:rsid w:val="00335618"/>
    <w:rsid w:val="004847F7"/>
    <w:rsid w:val="0052136F"/>
    <w:rsid w:val="00585421"/>
    <w:rsid w:val="007F13A9"/>
    <w:rsid w:val="00C875F1"/>
    <w:rsid w:val="00CA1166"/>
    <w:rsid w:val="00CB1B0C"/>
    <w:rsid w:val="00EF28CA"/>
    <w:rsid w:val="00F02CCC"/>
    <w:rsid w:val="00F1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5BA68-471D-4402-B603-E6483092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5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75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1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6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M.Muczynska</dc:creator>
  <cp:keywords/>
  <dc:description/>
  <cp:lastModifiedBy>Marta Muczyńska</cp:lastModifiedBy>
  <cp:revision>6</cp:revision>
  <cp:lastPrinted>2018-09-25T11:16:00Z</cp:lastPrinted>
  <dcterms:created xsi:type="dcterms:W3CDTF">2018-09-25T07:06:00Z</dcterms:created>
  <dcterms:modified xsi:type="dcterms:W3CDTF">2025-04-28T10:20:00Z</dcterms:modified>
</cp:coreProperties>
</file>